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22C" w:rsidRPr="00C9542E" w:rsidRDefault="005D022C" w:rsidP="005D022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bookmarkStart w:id="0" w:name="_GoBack"/>
      <w:bookmarkEnd w:id="0"/>
      <w:r w:rsidRPr="008A1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KÖZTERÜLET-HASZNÁLATI KÉRELEM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0"/>
        <w:gridCol w:w="700"/>
        <w:gridCol w:w="3962"/>
      </w:tblGrid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1. Kérelmező neve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2. </w:t>
            </w:r>
            <w:r w:rsidRPr="00C954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(Természetes személy esetén)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születési hely, idő, anyja neve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3. Lakcíme (vagy telephely címe)</w:t>
            </w:r>
            <w:r w:rsidRPr="00C954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C954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4. Az elfoglalni kívánt közterület pontos helye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954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5. közterületen elhelyezni kívánt tárgy megnevezése, módja (mobil, függesztett, talajhoz rögzített):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6. Nagysága (m</w:t>
            </w:r>
            <w:r w:rsidRPr="00C9542E">
              <w:rPr>
                <w:rFonts w:ascii="Times New Roman" w:eastAsia="Times New Roman" w:hAnsi="Times New Roman" w:cs="Times New Roman"/>
                <w:position w:val="10"/>
                <w:sz w:val="20"/>
                <w:szCs w:val="20"/>
                <w:lang w:eastAsia="hu-HU"/>
              </w:rPr>
              <w:t>2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</w:tc>
      </w:tr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7. Helyrajzi száma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</w:tc>
      </w:tr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8. A kért területfoglalás kezdete 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r w:rsidRPr="00C954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(naptári napokban)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vége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</w:tc>
      </w:tr>
      <w:tr w:rsidR="005D022C" w:rsidRPr="00C9542E" w:rsidTr="00A16861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9. Üzlet (vállalkozás) esetén működési engedély szám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</w:tc>
      </w:tr>
      <w:tr w:rsidR="005D022C" w:rsidRPr="00C9542E" w:rsidTr="00A16861">
        <w:tc>
          <w:tcPr>
            <w:tcW w:w="9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Területhasználat módja </w:t>
            </w:r>
            <w:r w:rsidRPr="00C954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(a kívánt rész aláhúzandó)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D022C" w:rsidRPr="00C9542E" w:rsidTr="00A16861">
        <w:tc>
          <w:tcPr>
            <w:tcW w:w="9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D022C" w:rsidRPr="00C9542E" w:rsidTr="00A16861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- a közterületbe nyúló üzlethomlokzat (portál), kirakatszekrény, üzleti védőtető (előtető), ernyőszerkezet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árusító- és egyéb fülke, bódé, pavilon, büfés kocsi elhelyezésére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adománygyűjtés céljából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a közúti közlekedéssel és fuvarozással kapcsolatos állomáshely, indítófülke, pénztárfülke, fedett várakozóhelyiség, üzemanyagtöltő állomás, iparvágány és garázs elhelyezésére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rendezvényekhez, kiállításokhoz, vásárokhoz kapcsolódó ideiglenesen elhelyezett építmény, berendezés, egyéb elkerített, valamint a rendezvény </w:t>
            </w:r>
            <w:proofErr w:type="spellStart"/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helyszínéül</w:t>
            </w:r>
            <w:proofErr w:type="spellEnd"/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szolgáló terület céljából, továbbá a szórakoztató és mutatványos tevékenység céljából 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tüzelő vagy egyéb tárgy rakodására és tárolására, ha ez a tevékenység 72 óra időtartamot meghaladja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- építési munkával kapcsolatos létesítményekre, berendezésekre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idényjellegű, alkalmi jellegű árusításra, szolgáltató tevékenységre, </w:t>
            </w:r>
            <w:proofErr w:type="spellStart"/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árukirakodásra</w:t>
            </w:r>
            <w:proofErr w:type="spellEnd"/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(pl. zöldség, gyümölcs, ünnepekhez kapcsolódó árusítás, tevékenység)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filmforgatásra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vendéglátó-ipari előkert, kerthelyiség, terasz kialakítására 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vendéglátó-ipari tevékenység ellátáshoz szükséges szállítás vagy rakodás alkalmával göngyölegek elhelyezésére, áru kirakodására 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közterületbe nyúló - a közterületből elfoglalt részére - parkoló kialakítására, használatára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üzemképtelen jármű tárolására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magánszemély által ideiglenes építési engedéllyel garázs céljára </w:t>
            </w:r>
            <w:proofErr w:type="spellStart"/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bérelt</w:t>
            </w:r>
            <w:proofErr w:type="spellEnd"/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közterület használatára </w:t>
            </w: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jelen mellékletben felsorolt használati célok egyikébe sem sorolható igény </w:t>
            </w:r>
          </w:p>
        </w:tc>
      </w:tr>
      <w:tr w:rsidR="005D022C" w:rsidRPr="00C9542E" w:rsidTr="00A16861">
        <w:tc>
          <w:tcPr>
            <w:tcW w:w="9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D022C" w:rsidRPr="00C9542E" w:rsidTr="00A16861"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C" w:rsidRPr="00C9542E" w:rsidRDefault="005D022C" w:rsidP="00A16861">
            <w:pPr>
              <w:widowControl w:val="0"/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C954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Elhelyezni kívánt tárgyak megnevezése, részletesebb ismertetés </w:t>
            </w:r>
            <w:r w:rsidRPr="00C954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(hátoldalon vázlatos helyszínrajz, reklámtábla esetén tábláról készült </w:t>
            </w:r>
            <w:proofErr w:type="gramStart"/>
            <w:r w:rsidRPr="00C954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rajz,</w:t>
            </w:r>
            <w:proofErr w:type="gramEnd"/>
            <w:r w:rsidRPr="00C954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vagy fotó csatolandó!)</w:t>
            </w:r>
          </w:p>
        </w:tc>
      </w:tr>
    </w:tbl>
    <w:p w:rsidR="005D022C" w:rsidRPr="00C47C65" w:rsidRDefault="005D022C" w:rsidP="005D022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C65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kérelemben megjelölt adataim adatkezelésének jogszerűségét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6. cikk (1) bekezdés</w:t>
      </w:r>
      <w:r w:rsidRPr="00C47C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c)</w:t>
      </w:r>
      <w:r w:rsidRPr="00C47C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pontja, az információs önrendelkezési jogról és az információbiztonságról szóló 2011. évi CXII. törvény 5. § (1) pontja, az általános közigazgatási rendtartásról szóló 2016. évi CL. törvény 27. §-a, valamint Mosonmagyaróvár </w:t>
      </w:r>
      <w:r w:rsidRPr="00C47C6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Város Önkormányzat Képviselő-testületének a közterület használatáról szóló 18/2017. (IV. 28.) önkormányzati rendelet önkormányzati rendeletének 4. § (3) bekezdése alapozza meg. </w:t>
      </w:r>
    </w:p>
    <w:p w:rsidR="005D022C" w:rsidRPr="00C47C65" w:rsidRDefault="005D022C" w:rsidP="005D022C">
      <w:pPr>
        <w:widowControl w:val="0"/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022C" w:rsidRPr="00C47C65" w:rsidRDefault="005D022C" w:rsidP="005D022C">
      <w:pPr>
        <w:widowControl w:val="0"/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C65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Közterület-használati engedély eljáráshoz kapcs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olódó Adatkezelési Tájékoztatót, továbbá az Adatvédelmi szabályzatot </w:t>
      </w:r>
      <w:r w:rsidRPr="00C47C65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 és az abban foglaltakat tudomásul veszem.</w:t>
      </w:r>
    </w:p>
    <w:p w:rsidR="005D022C" w:rsidRPr="00BA745F" w:rsidRDefault="005D022C" w:rsidP="005D022C">
      <w:pPr>
        <w:widowControl w:val="0"/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</w:p>
    <w:p w:rsidR="005D022C" w:rsidRPr="00BA745F" w:rsidRDefault="005D022C" w:rsidP="005D022C">
      <w:pPr>
        <w:widowControl w:val="0"/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</w:p>
    <w:p w:rsidR="005D022C" w:rsidRPr="00BA745F" w:rsidRDefault="005D022C" w:rsidP="005D022C">
      <w:pPr>
        <w:widowControl w:val="0"/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BA745F">
        <w:rPr>
          <w:rFonts w:ascii="Times New Roman" w:eastAsia="Times New Roman" w:hAnsi="Times New Roman" w:cs="Times New Roman"/>
          <w:lang w:eastAsia="hu-HU"/>
        </w:rPr>
        <w:t>Mosonmagyaróvár, 20 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4688"/>
      </w:tblGrid>
      <w:tr w:rsidR="005D022C" w:rsidRPr="00BA745F" w:rsidTr="00A16861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5D022C" w:rsidRPr="00BA745F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745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A745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.................................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5D022C" w:rsidRPr="00BA745F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745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A745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............................................</w:t>
            </w:r>
          </w:p>
        </w:tc>
      </w:tr>
      <w:tr w:rsidR="005D022C" w:rsidRPr="00BA745F" w:rsidTr="00A16861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5D022C" w:rsidRPr="00BA745F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745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A745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aláírás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5D022C" w:rsidRPr="00BA745F" w:rsidRDefault="005D022C" w:rsidP="00A1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745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A745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jogi személy esetén bélyegző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”</w:t>
            </w:r>
          </w:p>
        </w:tc>
      </w:tr>
    </w:tbl>
    <w:p w:rsidR="005D022C" w:rsidRPr="00BA745F" w:rsidRDefault="005D022C" w:rsidP="005D022C">
      <w:pPr>
        <w:widowControl w:val="0"/>
        <w:autoSpaceDE w:val="0"/>
        <w:autoSpaceDN w:val="0"/>
        <w:adjustRightInd w:val="0"/>
        <w:spacing w:before="240" w:after="240" w:line="240" w:lineRule="auto"/>
        <w:outlineLvl w:val="2"/>
        <w:rPr>
          <w:rFonts w:ascii="Times New Roman" w:eastAsia="Times New Roman" w:hAnsi="Times New Roman" w:cs="Times New Roman"/>
          <w:i/>
          <w:iCs/>
          <w:u w:val="single"/>
          <w:lang w:eastAsia="hu-HU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22C" w:rsidRDefault="005D022C" w:rsidP="005D022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30FB" w:rsidRDefault="002830FB"/>
    <w:sectPr w:rsidR="0028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E5DE2"/>
    <w:multiLevelType w:val="hybridMultilevel"/>
    <w:tmpl w:val="C3F070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2C"/>
    <w:rsid w:val="002830FB"/>
    <w:rsid w:val="005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01768-1A68-4A3B-81B5-0706839D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022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022C"/>
    <w:pPr>
      <w:ind w:left="720"/>
      <w:contextualSpacing/>
    </w:pPr>
  </w:style>
  <w:style w:type="paragraph" w:styleId="Szvegtrzs">
    <w:name w:val="Body Text"/>
    <w:basedOn w:val="Norml"/>
    <w:link w:val="SzvegtrzsChar"/>
    <w:rsid w:val="005D022C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D022C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Borbála</dc:creator>
  <cp:keywords/>
  <dc:description/>
  <cp:lastModifiedBy>dr. Horváth Borbála</cp:lastModifiedBy>
  <cp:revision>1</cp:revision>
  <dcterms:created xsi:type="dcterms:W3CDTF">2022-02-02T09:08:00Z</dcterms:created>
  <dcterms:modified xsi:type="dcterms:W3CDTF">2022-02-02T09:09:00Z</dcterms:modified>
</cp:coreProperties>
</file>